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19C5" w14:textId="77777777" w:rsidR="004754DD" w:rsidRPr="00160A51" w:rsidRDefault="004754DD" w:rsidP="004754DD">
      <w:pPr>
        <w:jc w:val="center"/>
        <w:rPr>
          <w:sz w:val="24"/>
          <w:szCs w:val="24"/>
        </w:rPr>
      </w:pPr>
      <w:r w:rsidRPr="00160A51">
        <w:rPr>
          <w:noProof/>
          <w:sz w:val="24"/>
          <w:szCs w:val="24"/>
        </w:rPr>
        <w:drawing>
          <wp:inline distT="0" distB="0" distL="0" distR="0" wp14:anchorId="4FC050FB" wp14:editId="1FEF8155">
            <wp:extent cx="1967366" cy="7424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nc bilingual survey monk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66" cy="74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7778D" w14:textId="0093C0B8" w:rsidR="003A496A" w:rsidRPr="00160A51" w:rsidRDefault="000B6B66" w:rsidP="004754DD">
      <w:pPr>
        <w:jc w:val="center"/>
        <w:rPr>
          <w:sz w:val="24"/>
          <w:szCs w:val="24"/>
          <w:u w:val="single"/>
        </w:rPr>
      </w:pPr>
      <w:r w:rsidRPr="00160A51">
        <w:rPr>
          <w:sz w:val="24"/>
          <w:szCs w:val="24"/>
          <w:u w:val="single"/>
        </w:rPr>
        <w:t xml:space="preserve">Mental Wellness </w:t>
      </w:r>
      <w:r w:rsidR="00736463">
        <w:rPr>
          <w:sz w:val="24"/>
          <w:szCs w:val="24"/>
          <w:u w:val="single"/>
        </w:rPr>
        <w:t>Notes</w:t>
      </w:r>
    </w:p>
    <w:p w14:paraId="2A2519F1" w14:textId="08ABF04B" w:rsidR="004754DD" w:rsidRDefault="004754DD" w:rsidP="00B01A57">
      <w:pPr>
        <w:spacing w:line="240" w:lineRule="auto"/>
        <w:contextualSpacing/>
        <w:jc w:val="center"/>
        <w:rPr>
          <w:sz w:val="24"/>
          <w:szCs w:val="24"/>
        </w:rPr>
      </w:pPr>
      <w:r w:rsidRPr="00160A51">
        <w:rPr>
          <w:sz w:val="24"/>
          <w:szCs w:val="24"/>
        </w:rPr>
        <w:t xml:space="preserve"> </w:t>
      </w:r>
      <w:r w:rsidR="00D02624">
        <w:rPr>
          <w:sz w:val="24"/>
          <w:szCs w:val="24"/>
        </w:rPr>
        <w:t>April 18</w:t>
      </w:r>
      <w:r w:rsidRPr="00160A51">
        <w:rPr>
          <w:sz w:val="24"/>
          <w:szCs w:val="24"/>
        </w:rPr>
        <w:t>, 202</w:t>
      </w:r>
      <w:r w:rsidR="00E66A63">
        <w:rPr>
          <w:sz w:val="24"/>
          <w:szCs w:val="24"/>
        </w:rPr>
        <w:t>3</w:t>
      </w:r>
      <w:r w:rsidR="003A496A" w:rsidRPr="00160A51">
        <w:rPr>
          <w:sz w:val="24"/>
          <w:szCs w:val="24"/>
        </w:rPr>
        <w:t xml:space="preserve">, </w:t>
      </w:r>
      <w:r w:rsidR="0072280F">
        <w:rPr>
          <w:sz w:val="24"/>
          <w:szCs w:val="24"/>
        </w:rPr>
        <w:t>2</w:t>
      </w:r>
      <w:r w:rsidR="00FC6296" w:rsidRPr="00160A51">
        <w:rPr>
          <w:sz w:val="24"/>
          <w:szCs w:val="24"/>
        </w:rPr>
        <w:t>-</w:t>
      </w:r>
      <w:r w:rsidR="0072280F">
        <w:rPr>
          <w:sz w:val="24"/>
          <w:szCs w:val="24"/>
        </w:rPr>
        <w:t>3</w:t>
      </w:r>
      <w:r w:rsidR="00FC6296" w:rsidRPr="00160A51">
        <w:rPr>
          <w:sz w:val="24"/>
          <w:szCs w:val="24"/>
        </w:rPr>
        <w:t xml:space="preserve"> </w:t>
      </w:r>
      <w:r w:rsidR="0072280F">
        <w:rPr>
          <w:sz w:val="24"/>
          <w:szCs w:val="24"/>
        </w:rPr>
        <w:t>P</w:t>
      </w:r>
      <w:r w:rsidR="00FC6296" w:rsidRPr="00160A51">
        <w:rPr>
          <w:sz w:val="24"/>
          <w:szCs w:val="24"/>
        </w:rPr>
        <w:t>M</w:t>
      </w:r>
    </w:p>
    <w:p w14:paraId="5A1DEA0F" w14:textId="77777777" w:rsidR="00D02624" w:rsidRDefault="00D02624" w:rsidP="00B01A57">
      <w:pPr>
        <w:spacing w:line="240" w:lineRule="auto"/>
        <w:contextualSpacing/>
        <w:jc w:val="center"/>
      </w:pPr>
    </w:p>
    <w:p w14:paraId="7C810135" w14:textId="0555E9AC" w:rsidR="00F4745F" w:rsidRPr="00153016" w:rsidRDefault="00F4745F" w:rsidP="00B01A57">
      <w:pPr>
        <w:spacing w:line="240" w:lineRule="auto"/>
        <w:contextualSpacing/>
        <w:jc w:val="center"/>
        <w:rPr>
          <w:i/>
          <w:iCs/>
          <w:lang w:val="es-MX"/>
        </w:rPr>
      </w:pPr>
      <w:r w:rsidRPr="00153016">
        <w:rPr>
          <w:i/>
          <w:iCs/>
          <w:lang w:val="es-MX"/>
        </w:rPr>
        <w:t xml:space="preserve">Por favor envíe un correo electrónico a LHNC@countyofnapa.org para recibir </w:t>
      </w:r>
      <w:r w:rsidR="00604298" w:rsidRPr="00604298">
        <w:rPr>
          <w:i/>
          <w:iCs/>
          <w:lang w:val="es-MX"/>
        </w:rPr>
        <w:t xml:space="preserve">estas notas </w:t>
      </w:r>
      <w:r w:rsidRPr="00153016">
        <w:rPr>
          <w:i/>
          <w:iCs/>
          <w:lang w:val="es-MX"/>
        </w:rPr>
        <w:t>en español.</w:t>
      </w:r>
    </w:p>
    <w:p w14:paraId="23572BF5" w14:textId="77777777" w:rsidR="00C04864" w:rsidRPr="00153016" w:rsidRDefault="00C04864" w:rsidP="00B01A57">
      <w:pPr>
        <w:spacing w:line="240" w:lineRule="auto"/>
        <w:contextualSpacing/>
        <w:jc w:val="center"/>
        <w:rPr>
          <w:lang w:val="es-MX"/>
        </w:rPr>
      </w:pPr>
    </w:p>
    <w:p w14:paraId="08BF66E2" w14:textId="77777777" w:rsidR="002817CC" w:rsidRPr="00153016" w:rsidRDefault="002817CC" w:rsidP="00B01A57">
      <w:pPr>
        <w:spacing w:line="240" w:lineRule="auto"/>
        <w:contextualSpacing/>
        <w:jc w:val="center"/>
        <w:rPr>
          <w:sz w:val="24"/>
          <w:szCs w:val="24"/>
          <w:lang w:val="es-MX"/>
        </w:rPr>
      </w:pPr>
    </w:p>
    <w:p w14:paraId="405C452A" w14:textId="7AAA961C" w:rsidR="0072280F" w:rsidRPr="00604298" w:rsidRDefault="0072280F" w:rsidP="00604298">
      <w:pPr>
        <w:spacing w:after="0"/>
        <w:rPr>
          <w:sz w:val="24"/>
          <w:szCs w:val="24"/>
          <w:lang w:val="es-MX"/>
        </w:rPr>
      </w:pPr>
    </w:p>
    <w:p w14:paraId="29E45F2A" w14:textId="2906CEEE" w:rsidR="00FA01FC" w:rsidRDefault="0072280F" w:rsidP="00FA01F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27EE">
        <w:rPr>
          <w:sz w:val="24"/>
          <w:szCs w:val="24"/>
        </w:rPr>
        <w:t>Project review</w:t>
      </w:r>
    </w:p>
    <w:p w14:paraId="03767B9A" w14:textId="77777777" w:rsidR="00604298" w:rsidRPr="00604298" w:rsidRDefault="00604298" w:rsidP="006042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604298">
        <w:rPr>
          <w:sz w:val="24"/>
          <w:szCs w:val="24"/>
        </w:rPr>
        <w:t xml:space="preserve">We are working to amplify existing mental wellness campaigns and increase their reach to Spanish-Speaking Community members. We are currently focused on increasing warm-hand offs to Mentis’ Community Resource website, through flyers and mini presentations. We want flyers up for </w:t>
      </w:r>
      <w:proofErr w:type="gramStart"/>
      <w:r w:rsidRPr="00604298">
        <w:rPr>
          <w:sz w:val="24"/>
          <w:szCs w:val="24"/>
        </w:rPr>
        <w:t>May, and</w:t>
      </w:r>
      <w:proofErr w:type="gramEnd"/>
      <w:r w:rsidRPr="00604298">
        <w:rPr>
          <w:sz w:val="24"/>
          <w:szCs w:val="24"/>
        </w:rPr>
        <w:t xml:space="preserve"> will collaborate with partners for a social media push.</w:t>
      </w:r>
    </w:p>
    <w:p w14:paraId="73707AEA" w14:textId="77777777" w:rsidR="00604298" w:rsidRPr="00604298" w:rsidRDefault="00604298" w:rsidP="006042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604298">
        <w:rPr>
          <w:sz w:val="24"/>
          <w:szCs w:val="24"/>
        </w:rPr>
        <w:t xml:space="preserve">In response to feedback from Family Resource Centers, we are working to create mental wellness kits, focused on Spanish-speaking mothers. We would like to have them ready for May, for Mental Health Month and </w:t>
      </w:r>
      <w:proofErr w:type="gramStart"/>
      <w:r w:rsidRPr="00604298">
        <w:rPr>
          <w:sz w:val="24"/>
          <w:szCs w:val="24"/>
        </w:rPr>
        <w:t>Mother’s day</w:t>
      </w:r>
      <w:proofErr w:type="gramEnd"/>
      <w:r w:rsidRPr="00604298">
        <w:rPr>
          <w:sz w:val="24"/>
          <w:szCs w:val="24"/>
        </w:rPr>
        <w:t>.</w:t>
      </w:r>
    </w:p>
    <w:p w14:paraId="053D38F6" w14:textId="77777777" w:rsidR="00604298" w:rsidRDefault="00604298" w:rsidP="00604298">
      <w:pPr>
        <w:pStyle w:val="ListParagraph"/>
        <w:spacing w:after="0"/>
        <w:rPr>
          <w:sz w:val="24"/>
          <w:szCs w:val="24"/>
        </w:rPr>
      </w:pPr>
    </w:p>
    <w:p w14:paraId="53F8311B" w14:textId="27BFDD41" w:rsidR="008A71B3" w:rsidRDefault="00770DE4" w:rsidP="008A71B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Family Resource Center </w:t>
      </w:r>
      <w:r w:rsidR="008A71B3">
        <w:rPr>
          <w:sz w:val="24"/>
          <w:szCs w:val="24"/>
        </w:rPr>
        <w:t>project</w:t>
      </w:r>
    </w:p>
    <w:p w14:paraId="1154F589" w14:textId="0682976A" w:rsidR="00604298" w:rsidRDefault="00604298" w:rsidP="006042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spoke with FRC </w:t>
      </w:r>
      <w:proofErr w:type="gramStart"/>
      <w:r>
        <w:rPr>
          <w:sz w:val="24"/>
          <w:szCs w:val="24"/>
        </w:rPr>
        <w:t>leadership</w:t>
      </w:r>
      <w:proofErr w:type="gramEnd"/>
      <w:r>
        <w:rPr>
          <w:sz w:val="24"/>
          <w:szCs w:val="24"/>
        </w:rPr>
        <w:t xml:space="preserve"> and they loved the idea of kits for moms. They serve 50-60 FRC parents through the Cafecito program (sponsored by Mentis) and they thought that would be a good venue for kit distribution.</w:t>
      </w:r>
    </w:p>
    <w:p w14:paraId="68E82803" w14:textId="29BD7F04" w:rsidR="00604298" w:rsidRDefault="00604298" w:rsidP="006042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Parent University staff presented our menu of possible kit items at the Cafecito on 4/18.</w:t>
      </w:r>
    </w:p>
    <w:p w14:paraId="65BE7971" w14:textId="7F948747" w:rsidR="00604298" w:rsidRDefault="00604298" w:rsidP="006042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will begin purchasing kit contents once we here that feedback.</w:t>
      </w:r>
    </w:p>
    <w:p w14:paraId="00169B71" w14:textId="6E5415F6" w:rsidR="00604298" w:rsidRDefault="00604298" w:rsidP="006042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Erin will communicate about kit progress over email in the coming weeks, rather than convene another meeting.</w:t>
      </w:r>
    </w:p>
    <w:p w14:paraId="2ADB6625" w14:textId="77777777" w:rsidR="004C6AE4" w:rsidRPr="00604298" w:rsidRDefault="004C6AE4" w:rsidP="004C6AE4">
      <w:pPr>
        <w:pStyle w:val="ListParagraph"/>
        <w:spacing w:after="0"/>
        <w:ind w:left="1440"/>
        <w:rPr>
          <w:sz w:val="24"/>
          <w:szCs w:val="24"/>
        </w:rPr>
      </w:pPr>
    </w:p>
    <w:p w14:paraId="70B35E25" w14:textId="58088149" w:rsidR="002817CC" w:rsidRDefault="00770DE4" w:rsidP="002817C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Canvassing Plan</w:t>
      </w:r>
    </w:p>
    <w:p w14:paraId="5954AC01" w14:textId="5DF1D3D4" w:rsidR="00604298" w:rsidRPr="00604298" w:rsidRDefault="00604298" w:rsidP="006042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Canvassing has begun! </w:t>
      </w:r>
      <w:r w:rsidRPr="00604298">
        <w:rPr>
          <w:sz w:val="24"/>
          <w:szCs w:val="24"/>
        </w:rPr>
        <w:t xml:space="preserve">We have created </w:t>
      </w:r>
      <w:proofErr w:type="gramStart"/>
      <w:r w:rsidRPr="00604298">
        <w:rPr>
          <w:sz w:val="24"/>
          <w:szCs w:val="24"/>
        </w:rPr>
        <w:t>a  list</w:t>
      </w:r>
      <w:proofErr w:type="gramEnd"/>
      <w:r w:rsidRPr="00604298">
        <w:rPr>
          <w:sz w:val="24"/>
          <w:szCs w:val="24"/>
        </w:rPr>
        <w:t xml:space="preserve"> of locations based on the Language Inclusion team’s data, and Mentis has added to that list.</w:t>
      </w:r>
      <w:r>
        <w:rPr>
          <w:sz w:val="24"/>
          <w:szCs w:val="24"/>
        </w:rPr>
        <w:t xml:space="preserve"> </w:t>
      </w:r>
      <w:r w:rsidRPr="00604298">
        <w:rPr>
          <w:sz w:val="24"/>
          <w:szCs w:val="24"/>
        </w:rPr>
        <w:t xml:space="preserve">We are collaborating with Mentis, the Public Health education specialist team, </w:t>
      </w:r>
      <w:proofErr w:type="gramStart"/>
      <w:r w:rsidRPr="00604298">
        <w:rPr>
          <w:sz w:val="24"/>
          <w:szCs w:val="24"/>
        </w:rPr>
        <w:t>NOAA</w:t>
      </w:r>
      <w:proofErr w:type="gramEnd"/>
      <w:r w:rsidRPr="00604298">
        <w:rPr>
          <w:sz w:val="24"/>
          <w:szCs w:val="24"/>
        </w:rPr>
        <w:t xml:space="preserve"> and Napa Suicide Prevention Council to collectively get all of our flyers up around the county</w:t>
      </w:r>
      <w:r>
        <w:rPr>
          <w:sz w:val="24"/>
          <w:szCs w:val="24"/>
        </w:rPr>
        <w:t xml:space="preserve">. </w:t>
      </w:r>
      <w:r w:rsidRPr="00604298">
        <w:rPr>
          <w:sz w:val="24"/>
          <w:szCs w:val="24"/>
        </w:rPr>
        <w:t>Please contact Erin if you would like some flyers</w:t>
      </w:r>
      <w:r>
        <w:rPr>
          <w:sz w:val="24"/>
          <w:szCs w:val="24"/>
        </w:rPr>
        <w:t>.</w:t>
      </w:r>
    </w:p>
    <w:p w14:paraId="7F062E9F" w14:textId="3DEA62F2" w:rsidR="005678C0" w:rsidRDefault="00604298" w:rsidP="005678C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t xml:space="preserve">We continue to track our impact via our share google doc. Please review and let Erin know if you would like to add a location: </w:t>
      </w:r>
      <w:hyperlink r:id="rId7" w:history="1">
        <w:r w:rsidRPr="00AC32DD">
          <w:rPr>
            <w:rStyle w:val="Hyperlink"/>
            <w:sz w:val="24"/>
            <w:szCs w:val="24"/>
          </w:rPr>
          <w:t>https://drive.google.com/drive/folders/1Iv-wSzcD35gtud6W2yi2D_-Y8AK7MSI2?usp=sharing</w:t>
        </w:r>
      </w:hyperlink>
      <w:r w:rsidR="005678C0">
        <w:rPr>
          <w:sz w:val="24"/>
          <w:szCs w:val="24"/>
        </w:rPr>
        <w:t xml:space="preserve"> </w:t>
      </w:r>
    </w:p>
    <w:p w14:paraId="63E2BF05" w14:textId="77777777" w:rsidR="004C6AE4" w:rsidRDefault="004C6AE4" w:rsidP="004C6AE4">
      <w:pPr>
        <w:pStyle w:val="ListParagraph"/>
        <w:spacing w:after="0"/>
        <w:ind w:left="1440"/>
        <w:rPr>
          <w:sz w:val="24"/>
          <w:szCs w:val="24"/>
        </w:rPr>
      </w:pPr>
    </w:p>
    <w:p w14:paraId="16BD1AA5" w14:textId="21585E95" w:rsidR="005678C0" w:rsidRDefault="005678C0" w:rsidP="002817C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Mental Health Month collaborations</w:t>
      </w:r>
    </w:p>
    <w:p w14:paraId="5631498D" w14:textId="4BA6A8AC" w:rsidR="00604298" w:rsidRDefault="00604298" w:rsidP="006042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smaller group of mental wellness team members </w:t>
      </w:r>
      <w:r w:rsidR="004C6AE4">
        <w:rPr>
          <w:sz w:val="24"/>
          <w:szCs w:val="24"/>
        </w:rPr>
        <w:t xml:space="preserve">are meeting on 4/19 at 2 pm to share some campaign themes/ideas for May, with the goal of pushing out a collective mental wellness campaign. Please join if you are able: </w:t>
      </w:r>
      <w:hyperlink r:id="rId8" w:history="1">
        <w:r w:rsidR="004C6AE4" w:rsidRPr="00AC32DD">
          <w:rPr>
            <w:rStyle w:val="Hyperlink"/>
            <w:sz w:val="24"/>
            <w:szCs w:val="24"/>
          </w:rPr>
          <w:t>https://countyofnapa.zoom.us/j/84538892711</w:t>
        </w:r>
      </w:hyperlink>
      <w:r w:rsidR="004C6AE4">
        <w:rPr>
          <w:sz w:val="24"/>
          <w:szCs w:val="24"/>
        </w:rPr>
        <w:t xml:space="preserve"> </w:t>
      </w:r>
    </w:p>
    <w:p w14:paraId="201DAAB7" w14:textId="0CC70C3E" w:rsidR="004C6AE4" w:rsidRDefault="004C6AE4" w:rsidP="004C6AE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Based on the ideas generated, we will write our radio spots for May.</w:t>
      </w:r>
    </w:p>
    <w:p w14:paraId="4B2D6FCE" w14:textId="77777777" w:rsidR="004C6AE4" w:rsidRDefault="004C6AE4" w:rsidP="004C6AE4">
      <w:pPr>
        <w:pStyle w:val="ListParagraph"/>
        <w:spacing w:after="0"/>
        <w:ind w:left="1440"/>
        <w:rPr>
          <w:sz w:val="24"/>
          <w:szCs w:val="24"/>
        </w:rPr>
      </w:pPr>
    </w:p>
    <w:p w14:paraId="7220A6C7" w14:textId="2926FE0A" w:rsidR="004C6AE4" w:rsidRDefault="004C6AE4" w:rsidP="004C6AE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Our next meeting will be in person, on May 9 at 2 pm, pending the arrival of all kit contents. This will be an in-person meeting to put the kits together. More info to come!</w:t>
      </w:r>
    </w:p>
    <w:p w14:paraId="57EC950E" w14:textId="77777777" w:rsidR="004C6AE4" w:rsidRPr="004C6AE4" w:rsidRDefault="004C6AE4" w:rsidP="004C6AE4">
      <w:pPr>
        <w:pStyle w:val="ListParagraph"/>
        <w:spacing w:after="0"/>
        <w:rPr>
          <w:sz w:val="24"/>
          <w:szCs w:val="24"/>
        </w:rPr>
      </w:pPr>
    </w:p>
    <w:p w14:paraId="17D8692B" w14:textId="285C4BB4" w:rsidR="00B36936" w:rsidRDefault="0072280F" w:rsidP="00B369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27EE">
        <w:rPr>
          <w:sz w:val="24"/>
          <w:szCs w:val="24"/>
        </w:rPr>
        <w:t>Next steps</w:t>
      </w:r>
    </w:p>
    <w:p w14:paraId="63237801" w14:textId="77777777" w:rsidR="004C6AE4" w:rsidRPr="004C6AE4" w:rsidRDefault="004C6AE4" w:rsidP="004C6A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6AE4">
        <w:rPr>
          <w:sz w:val="24"/>
          <w:szCs w:val="24"/>
        </w:rPr>
        <w:t>Begin purchasing for kits based on FRC feedback</w:t>
      </w:r>
    </w:p>
    <w:p w14:paraId="62BFABAF" w14:textId="77777777" w:rsidR="004C6AE4" w:rsidRPr="004C6AE4" w:rsidRDefault="004C6AE4" w:rsidP="004C6A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6AE4">
        <w:rPr>
          <w:sz w:val="24"/>
          <w:szCs w:val="24"/>
        </w:rPr>
        <w:t>Continue canvassing plan</w:t>
      </w:r>
    </w:p>
    <w:p w14:paraId="6E2A32EF" w14:textId="77777777" w:rsidR="004C6AE4" w:rsidRPr="004C6AE4" w:rsidRDefault="004C6AE4" w:rsidP="004C6A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6AE4">
        <w:rPr>
          <w:sz w:val="24"/>
          <w:szCs w:val="24"/>
        </w:rPr>
        <w:t>Co-create messaging for May</w:t>
      </w:r>
    </w:p>
    <w:p w14:paraId="63F0FD46" w14:textId="77777777" w:rsidR="004C6AE4" w:rsidRPr="004C6AE4" w:rsidRDefault="004C6AE4" w:rsidP="004C6A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6AE4">
        <w:rPr>
          <w:sz w:val="24"/>
          <w:szCs w:val="24"/>
        </w:rPr>
        <w:t>Identify other areas for collaboration during May</w:t>
      </w:r>
    </w:p>
    <w:p w14:paraId="2F314969" w14:textId="77777777" w:rsidR="004C6AE4" w:rsidRPr="004C6AE4" w:rsidRDefault="004C6AE4" w:rsidP="004C6A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6AE4">
        <w:rPr>
          <w:sz w:val="24"/>
          <w:szCs w:val="24"/>
        </w:rPr>
        <w:t>Create radio spots in English and Spanish</w:t>
      </w:r>
    </w:p>
    <w:p w14:paraId="10DA18F7" w14:textId="77777777" w:rsidR="004C6AE4" w:rsidRPr="004C6AE4" w:rsidRDefault="004C6AE4" w:rsidP="004C6A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6AE4">
        <w:rPr>
          <w:sz w:val="24"/>
          <w:szCs w:val="24"/>
        </w:rPr>
        <w:t>Continue to measure impact on google doc</w:t>
      </w:r>
    </w:p>
    <w:p w14:paraId="19FC6AB7" w14:textId="1BA6F00E" w:rsidR="004C6AE4" w:rsidRPr="004C6AE4" w:rsidRDefault="004C6AE4" w:rsidP="004C6A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6AE4">
        <w:rPr>
          <w:sz w:val="24"/>
          <w:szCs w:val="24"/>
        </w:rPr>
        <w:t>Next meeting date: Tuesday, May 9, at 2 pm</w:t>
      </w:r>
      <w:r>
        <w:rPr>
          <w:sz w:val="24"/>
          <w:szCs w:val="24"/>
        </w:rPr>
        <w:t>, in person</w:t>
      </w:r>
    </w:p>
    <w:p w14:paraId="77D10809" w14:textId="77777777" w:rsidR="004C6AE4" w:rsidRDefault="004C6AE4" w:rsidP="004C6AE4">
      <w:pPr>
        <w:pStyle w:val="ListParagraph"/>
        <w:spacing w:after="0"/>
        <w:ind w:left="1440"/>
        <w:rPr>
          <w:sz w:val="24"/>
          <w:szCs w:val="24"/>
        </w:rPr>
      </w:pPr>
    </w:p>
    <w:p w14:paraId="0FB6078E" w14:textId="77777777" w:rsidR="00F4745F" w:rsidRPr="008F0501" w:rsidRDefault="00F4745F" w:rsidP="00F4745F">
      <w:pPr>
        <w:pStyle w:val="ListParagraph"/>
        <w:spacing w:after="0"/>
        <w:rPr>
          <w:sz w:val="24"/>
          <w:szCs w:val="24"/>
        </w:rPr>
      </w:pPr>
    </w:p>
    <w:p w14:paraId="64474DD7" w14:textId="77777777" w:rsidR="00B36936" w:rsidRPr="00160A51" w:rsidRDefault="004C6AE4" w:rsidP="00B36936">
      <w:pPr>
        <w:rPr>
          <w:sz w:val="24"/>
          <w:szCs w:val="24"/>
        </w:rPr>
      </w:pPr>
      <w:r>
        <w:rPr>
          <w:sz w:val="24"/>
          <w:szCs w:val="24"/>
        </w:rPr>
        <w:pict w14:anchorId="42414CAE">
          <v:rect id="_x0000_i1025" style="width:0;height:1.5pt" o:hralign="center" o:hrstd="t" o:hr="t" fillcolor="#a0a0a0" stroked="f"/>
        </w:pict>
      </w:r>
    </w:p>
    <w:p w14:paraId="7C01BB03" w14:textId="77777777" w:rsidR="008F0501" w:rsidRDefault="008F0501" w:rsidP="00130833">
      <w:pPr>
        <w:pStyle w:val="ListParagraph"/>
        <w:jc w:val="center"/>
        <w:rPr>
          <w:sz w:val="24"/>
          <w:szCs w:val="24"/>
        </w:rPr>
      </w:pPr>
    </w:p>
    <w:p w14:paraId="48A72842" w14:textId="2FFE5A9F" w:rsidR="00BA0C1F" w:rsidRPr="000439F9" w:rsidRDefault="00770DE4" w:rsidP="00770DE4">
      <w:pPr>
        <w:pStyle w:val="ListParagraph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6CF55C8" wp14:editId="0FAA465A">
            <wp:extent cx="4714875" cy="471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C1F" w:rsidRPr="000439F9" w:rsidSect="00130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782"/>
    <w:multiLevelType w:val="hybridMultilevel"/>
    <w:tmpl w:val="ACEC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5E4"/>
    <w:multiLevelType w:val="hybridMultilevel"/>
    <w:tmpl w:val="67CED0BA"/>
    <w:lvl w:ilvl="0" w:tplc="9F168D20">
      <w:start w:val="1"/>
      <w:numFmt w:val="bullet"/>
      <w:lvlText w:val="▫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532"/>
    <w:multiLevelType w:val="hybridMultilevel"/>
    <w:tmpl w:val="99AC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BB7"/>
    <w:multiLevelType w:val="hybridMultilevel"/>
    <w:tmpl w:val="144C11CC"/>
    <w:lvl w:ilvl="0" w:tplc="9F168D20">
      <w:start w:val="1"/>
      <w:numFmt w:val="bullet"/>
      <w:lvlText w:val="▫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9C5453"/>
    <w:multiLevelType w:val="hybridMultilevel"/>
    <w:tmpl w:val="856282F8"/>
    <w:lvl w:ilvl="0" w:tplc="F48E7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E9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CA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66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A43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8A2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3A0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CCA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C8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EB1CAD"/>
    <w:multiLevelType w:val="hybridMultilevel"/>
    <w:tmpl w:val="79FE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F68A3"/>
    <w:multiLevelType w:val="hybridMultilevel"/>
    <w:tmpl w:val="123C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A10C3"/>
    <w:multiLevelType w:val="hybridMultilevel"/>
    <w:tmpl w:val="FC0C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C0F82"/>
    <w:multiLevelType w:val="hybridMultilevel"/>
    <w:tmpl w:val="7206D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B3746"/>
    <w:multiLevelType w:val="hybridMultilevel"/>
    <w:tmpl w:val="540221AE"/>
    <w:lvl w:ilvl="0" w:tplc="9F168D20">
      <w:start w:val="1"/>
      <w:numFmt w:val="bullet"/>
      <w:lvlText w:val="▫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24253"/>
    <w:multiLevelType w:val="hybridMultilevel"/>
    <w:tmpl w:val="A2786E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201072">
    <w:abstractNumId w:val="2"/>
  </w:num>
  <w:num w:numId="2" w16cid:durableId="793475506">
    <w:abstractNumId w:val="5"/>
  </w:num>
  <w:num w:numId="3" w16cid:durableId="1574007934">
    <w:abstractNumId w:val="0"/>
  </w:num>
  <w:num w:numId="4" w16cid:durableId="51513490">
    <w:abstractNumId w:val="3"/>
  </w:num>
  <w:num w:numId="5" w16cid:durableId="238948658">
    <w:abstractNumId w:val="7"/>
  </w:num>
  <w:num w:numId="6" w16cid:durableId="1292590489">
    <w:abstractNumId w:val="1"/>
  </w:num>
  <w:num w:numId="7" w16cid:durableId="984702497">
    <w:abstractNumId w:val="9"/>
  </w:num>
  <w:num w:numId="8" w16cid:durableId="1626932800">
    <w:abstractNumId w:val="8"/>
  </w:num>
  <w:num w:numId="9" w16cid:durableId="919487598">
    <w:abstractNumId w:val="10"/>
  </w:num>
  <w:num w:numId="10" w16cid:durableId="125198506">
    <w:abstractNumId w:val="4"/>
  </w:num>
  <w:num w:numId="11" w16cid:durableId="2027511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F"/>
    <w:rsid w:val="00000F1F"/>
    <w:rsid w:val="00025FAE"/>
    <w:rsid w:val="000439F9"/>
    <w:rsid w:val="00097605"/>
    <w:rsid w:val="000B1EC0"/>
    <w:rsid w:val="000B6B66"/>
    <w:rsid w:val="00130833"/>
    <w:rsid w:val="00153016"/>
    <w:rsid w:val="00160A51"/>
    <w:rsid w:val="00194927"/>
    <w:rsid w:val="00196F8D"/>
    <w:rsid w:val="001A172D"/>
    <w:rsid w:val="001D542E"/>
    <w:rsid w:val="0028015E"/>
    <w:rsid w:val="002817CC"/>
    <w:rsid w:val="002A2A3E"/>
    <w:rsid w:val="002C23C1"/>
    <w:rsid w:val="002E198E"/>
    <w:rsid w:val="002E5639"/>
    <w:rsid w:val="00331C1E"/>
    <w:rsid w:val="003A496A"/>
    <w:rsid w:val="003B7E9D"/>
    <w:rsid w:val="003D5EED"/>
    <w:rsid w:val="003E7902"/>
    <w:rsid w:val="004754DD"/>
    <w:rsid w:val="00475785"/>
    <w:rsid w:val="004C6AE4"/>
    <w:rsid w:val="005102E8"/>
    <w:rsid w:val="005443E4"/>
    <w:rsid w:val="00552421"/>
    <w:rsid w:val="005678C0"/>
    <w:rsid w:val="00604298"/>
    <w:rsid w:val="006258D9"/>
    <w:rsid w:val="0067392B"/>
    <w:rsid w:val="0069599E"/>
    <w:rsid w:val="0072280F"/>
    <w:rsid w:val="00736463"/>
    <w:rsid w:val="00770DE4"/>
    <w:rsid w:val="00780D12"/>
    <w:rsid w:val="008A172E"/>
    <w:rsid w:val="008A3321"/>
    <w:rsid w:val="008A71B3"/>
    <w:rsid w:val="008F0501"/>
    <w:rsid w:val="00965A31"/>
    <w:rsid w:val="009716D7"/>
    <w:rsid w:val="009B5532"/>
    <w:rsid w:val="00A2231D"/>
    <w:rsid w:val="00A227EE"/>
    <w:rsid w:val="00A3156F"/>
    <w:rsid w:val="00A46870"/>
    <w:rsid w:val="00A71538"/>
    <w:rsid w:val="00B01A57"/>
    <w:rsid w:val="00B36936"/>
    <w:rsid w:val="00B83D0B"/>
    <w:rsid w:val="00BA0C1F"/>
    <w:rsid w:val="00BA45C0"/>
    <w:rsid w:val="00C04864"/>
    <w:rsid w:val="00C96526"/>
    <w:rsid w:val="00CB0EFE"/>
    <w:rsid w:val="00CD590E"/>
    <w:rsid w:val="00D02624"/>
    <w:rsid w:val="00D44378"/>
    <w:rsid w:val="00D82993"/>
    <w:rsid w:val="00DF3137"/>
    <w:rsid w:val="00E66A63"/>
    <w:rsid w:val="00E802FA"/>
    <w:rsid w:val="00E924B9"/>
    <w:rsid w:val="00F1180E"/>
    <w:rsid w:val="00F3450B"/>
    <w:rsid w:val="00F40848"/>
    <w:rsid w:val="00F4745F"/>
    <w:rsid w:val="00FA01FC"/>
    <w:rsid w:val="00FC6296"/>
    <w:rsid w:val="00FE3439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A1BF4F"/>
  <w15:docId w15:val="{73737077-CF24-43D6-9BB3-C02366C4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C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D1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2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8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5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tyofnapa.zoom.us/j/84538892711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Iv-wSzcD35gtud6W2yi2D_-Y8AK7MSI2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03CD1-FA66-426D-B942-B21C3020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Nieuwenhuijs, Erin</dc:creator>
  <cp:keywords/>
  <dc:description/>
  <cp:lastModifiedBy>Nieuwenhuijs, Erin</cp:lastModifiedBy>
  <cp:revision>3</cp:revision>
  <dcterms:created xsi:type="dcterms:W3CDTF">2023-04-19T15:19:00Z</dcterms:created>
  <dcterms:modified xsi:type="dcterms:W3CDTF">2023-04-19T15:31:00Z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7011822160288c4c852c8a0704916a515e065cc44cd72609e4dce61e0a640b77</vt:lpwstr>
  </property>
</Properties>
</file>